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62A61"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3BCF1C1E">
      <w:pPr>
        <w:snapToGrid w:val="0"/>
        <w:spacing w:before="361" w:beforeLines="100" w:after="361" w:afterLines="100"/>
        <w:jc w:val="center"/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年度农业主导品种（农作物）申报表</w:t>
      </w:r>
    </w:p>
    <w:tbl>
      <w:tblPr>
        <w:tblStyle w:val="8"/>
        <w:tblW w:w="81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06"/>
        <w:gridCol w:w="822"/>
        <w:gridCol w:w="1483"/>
        <w:gridCol w:w="236"/>
        <w:gridCol w:w="568"/>
        <w:gridCol w:w="500"/>
        <w:gridCol w:w="217"/>
        <w:gridCol w:w="1384"/>
      </w:tblGrid>
      <w:tr w14:paraId="7894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68AA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22E1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作物种类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FFBA1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53B5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2E26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7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DAF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8A0C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育种（申报）单位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CEB2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610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育成人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2C4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51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EF3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A1BB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育种（申报）单位联系人及联系电话</w:t>
            </w:r>
          </w:p>
        </w:tc>
        <w:tc>
          <w:tcPr>
            <w:tcW w:w="438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578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1761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DE1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推广机构联系人及联系电话</w:t>
            </w:r>
          </w:p>
        </w:tc>
        <w:tc>
          <w:tcPr>
            <w:tcW w:w="43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3B5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3F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355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农作物品种主要指标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0CC7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生育期（天）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13FA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（以审定证书为准）</w:t>
            </w:r>
          </w:p>
        </w:tc>
      </w:tr>
      <w:tr w14:paraId="3F36E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C5C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B285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主要农作物品种产量水平（公斤/亩）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D67B0C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F4AE7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D5B05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104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第一年区试增产幅度（%）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7F2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F5F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对照品种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206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3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490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D81D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A936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E99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第二年区试增产幅度（%）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5C7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1E9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对照品种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933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6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115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DC9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非主要农作物品种产量水平（公斤/亩）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E909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640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单产比当地大田平均水平增产（%）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D18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6E6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对照品种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E0B5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FE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AFD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6703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抗性情况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C2AB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FC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7A9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D7E1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品质情况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420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15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A66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87F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生产应用面积（万亩）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04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439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F3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0E7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218E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17E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094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B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2A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07A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C04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A49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F4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C1F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3D1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适宜区域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A11F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B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AE5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31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85A478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76CC8D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921424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1B7787">
            <w:pPr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55C556B3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 w14:paraId="01FB0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C35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6DD7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90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A9B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9C36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96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D97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31B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3C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F32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911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FB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37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731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58A441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A24D78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82D82C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ABF92E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4B835AD0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  <w:tr w14:paraId="1187F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DE49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8F9B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1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2D84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F1F4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47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8629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C1A4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EA11FB9">
      <w:pP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附件2</w:t>
      </w:r>
    </w:p>
    <w:p w14:paraId="564AB7A0">
      <w:pPr>
        <w:snapToGrid w:val="0"/>
        <w:spacing w:before="361" w:beforeLines="100" w:after="361" w:afterLines="100"/>
        <w:jc w:val="center"/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年度农业主导品种</w:t>
      </w:r>
      <w:bookmarkStart w:id="1" w:name="OLE_LINK12"/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（畜禽水产）申报表</w:t>
      </w:r>
      <w:bookmarkEnd w:id="1"/>
    </w:p>
    <w:tbl>
      <w:tblPr>
        <w:tblStyle w:val="8"/>
        <w:tblW w:w="7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348"/>
        <w:gridCol w:w="1247"/>
        <w:gridCol w:w="1247"/>
        <w:gridCol w:w="1247"/>
      </w:tblGrid>
      <w:tr w14:paraId="4B01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3678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3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800F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品种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A93F1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A80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1861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2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A10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96F73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育种（申报）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54375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987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育成人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2D2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B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2B2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37DC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育种（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）单位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 w14:paraId="350D57F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97A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F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226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A70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推广机构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联系人及联系电话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ECC46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A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0AC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畜禽</w:t>
            </w:r>
          </w:p>
          <w:p w14:paraId="37C54BC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水产品种主要指标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8FD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2C8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17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506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748CE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14D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F3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推广规模（万头/万羽/万只/万亩）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5D11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37B6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31295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9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C6D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E0B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场均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养殖规模（头、羽、只、亩）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349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3140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3EB5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0C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4FC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124F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产出均重（公斤/头、羽、只、亩）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4D16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15D9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F49B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4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3A6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79A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单位规模养殖密度（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头、羽、尾、只）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1AA0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78E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C415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E8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D9C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FCA6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平均产出利润（元/公斤）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3E273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32F3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832B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76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D08A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28BEC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产出利润率（%）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A39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7B7C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2C6F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06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A95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CFEB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年产值（万元）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255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E5293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28E7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C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F08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4B5F4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累计带动农户数（户）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009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5A955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DE5F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99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140C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0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B00B65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B1DF0E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C71338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394435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16FA5848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 w14:paraId="7184F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CB5A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2E0A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B7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9C6E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F582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A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79C2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0B5A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CC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4F22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ABEE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E55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8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推荐</w:t>
            </w:r>
          </w:p>
          <w:p w14:paraId="3CFB3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单位</w:t>
            </w:r>
          </w:p>
          <w:p w14:paraId="0CD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0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8F8C84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0EA235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71A7A4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 w14:paraId="343916FF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33F501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1D4ADBF7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  <w:tr w14:paraId="7A4A1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4F0C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2CD8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A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5DA6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59A3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C3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AE7E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22FD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C27FE9">
      <w:pPr>
        <w:widowControl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</w:p>
    <w:p w14:paraId="48B1C4F1">
      <w:pPr>
        <w:widowControl/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附件3</w:t>
      </w:r>
    </w:p>
    <w:p w14:paraId="2BB88678">
      <w:pPr>
        <w:pStyle w:val="21"/>
        <w:snapToGrid w:val="0"/>
        <w:spacing w:before="361" w:beforeLines="100" w:after="0" w:line="600" w:lineRule="exact"/>
        <w:jc w:val="center"/>
        <w:outlineLvl w:val="9"/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度农业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主推技术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介绍材料（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98EB134">
      <w:pPr>
        <w:spacing w:line="60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</w:pPr>
    </w:p>
    <w:p w14:paraId="6947338B">
      <w:pPr>
        <w:spacing w:line="600" w:lineRule="exact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  <w:t>技术名称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（能够体现技术核心要点）</w:t>
      </w:r>
    </w:p>
    <w:p w14:paraId="6958CB1A">
      <w:pPr>
        <w:spacing w:line="600" w:lineRule="exact"/>
        <w:jc w:val="center"/>
        <w:rPr>
          <w:rFonts w:ascii="Times New Roman" w:hAnsi="Times New Roman" w:eastAsia="仿宋_GB2312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9159D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摘要：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针对生产中的具体问题，采用的技术，达到的效果，推广应用的情况等，4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字以内。</w:t>
      </w:r>
    </w:p>
    <w:p w14:paraId="422FD6E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一、技术概述</w:t>
      </w:r>
    </w:p>
    <w:p w14:paraId="40555C3A">
      <w:pPr>
        <w:snapToGrid w:val="0"/>
        <w:spacing w:line="600" w:lineRule="exact"/>
        <w:ind w:firstLine="643" w:firstLineChars="20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背景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Start w:id="2" w:name="_Hlk178440287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研发推广背景、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解决的主要问题等）</w:t>
      </w:r>
      <w:bookmarkEnd w:id="2"/>
    </w:p>
    <w:p w14:paraId="25BFE8E6">
      <w:pPr>
        <w:snapToGrid w:val="0"/>
        <w:spacing w:line="600" w:lineRule="exact"/>
        <w:ind w:firstLine="64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推广应用</w:t>
      </w: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近3年推广应用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，与国家农技推广机构合作开展试验示范推广情况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4E569280">
      <w:pPr>
        <w:snapToGrid w:val="0"/>
        <w:spacing w:line="600" w:lineRule="exact"/>
        <w:ind w:firstLine="64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技术效果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增加产量、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节约成本、提升品质、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效益、保护耕地与生态环保等情况）</w:t>
      </w:r>
    </w:p>
    <w:p w14:paraId="065FF5CB">
      <w:pPr>
        <w:adjustRightInd/>
        <w:snapToGrid w:val="0"/>
        <w:spacing w:line="60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入选和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获奖情况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（以该技术为核心的成果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入选农业主推技术、重大引领性技术情况以及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奖励情况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申报单位近3年入选主推技术及推广应用情况。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00874FEC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二、技术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（核心技术及其配套技术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主要内容）</w:t>
      </w:r>
    </w:p>
    <w:p w14:paraId="67F694FA"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三、适宜区域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适宜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推广应用的主要区域）</w:t>
      </w:r>
    </w:p>
    <w:p w14:paraId="79BE28D0"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四、注意事项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（在推广应用过程中需特别注意的环节）</w:t>
      </w:r>
    </w:p>
    <w:p w14:paraId="0F30A648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五、技术依托单位</w:t>
      </w:r>
      <w:bookmarkStart w:id="3" w:name="_Hlk178440578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列入参与推广的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各级国家农业技术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推广机构）</w:t>
      </w:r>
      <w:bookmarkEnd w:id="3"/>
    </w:p>
    <w:p w14:paraId="5867CF3A"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2185D15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25BBE3D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341FCF7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43681DA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0C46FD7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1A77927C"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783B4C0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15DF9B9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3E6149A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3554267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7853D0E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4281566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0457CB00">
      <w:pPr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35225D5">
      <w:pPr>
        <w:widowControl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31825E75">
      <w:pPr>
        <w:pStyle w:val="21"/>
        <w:snapToGrid w:val="0"/>
        <w:spacing w:before="361" w:beforeLines="100" w:after="0" w:line="600" w:lineRule="exact"/>
        <w:outlineLvl w:val="9"/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2026年度农业重大引领性技术介绍材料（模板）</w:t>
      </w:r>
    </w:p>
    <w:p w14:paraId="716E6E91">
      <w:pPr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</w:p>
    <w:p w14:paraId="0541CCCB">
      <w:pPr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sz w:val="36"/>
          <w:szCs w:val="36"/>
          <w:lang w:eastAsia="zh-CN" w:bidi="zh-TW"/>
        </w:rPr>
        <w:t>技术名称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（能够体现技术核心要点）</w:t>
      </w:r>
    </w:p>
    <w:p w14:paraId="56D98A89">
      <w:pPr>
        <w:spacing w:line="600" w:lineRule="exact"/>
        <w:jc w:val="center"/>
        <w:rPr>
          <w:rFonts w:ascii="Times New Roman" w:hAnsi="Times New Roman" w:eastAsia="华文中宋" w:cs="Times New Roman"/>
          <w:b/>
          <w:bCs/>
          <w:sz w:val="32"/>
          <w:szCs w:val="32"/>
          <w:lang w:eastAsia="zh-CN"/>
        </w:rPr>
      </w:pPr>
    </w:p>
    <w:p w14:paraId="485A48A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摘要：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针对生产中的具体问题，采用的技术，达到的效果，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推广潜力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400字以内。</w:t>
      </w:r>
    </w:p>
    <w:p w14:paraId="34949621">
      <w:pPr>
        <w:pStyle w:val="20"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技术概述</w:t>
      </w:r>
    </w:p>
    <w:p w14:paraId="6744D435">
      <w:pPr>
        <w:pStyle w:val="20"/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背景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研发推广背景及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解决的主要问题等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9E4D662">
      <w:pPr>
        <w:pStyle w:val="2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（二）技术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要点（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核心技术及其配套技术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</w:p>
    <w:p w14:paraId="6EB5E334">
      <w:pPr>
        <w:pStyle w:val="2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试验示范推广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目前已开展的集成熟化、示范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展示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、推广应用情况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8A9956E">
      <w:pPr>
        <w:pStyle w:val="20"/>
        <w:tabs>
          <w:tab w:val="left" w:pos="1702"/>
        </w:tabs>
        <w:spacing w:line="600" w:lineRule="exact"/>
        <w:ind w:firstLine="643" w:firstLineChars="200"/>
        <w:jc w:val="both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技术效果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增加产量、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节约成本、提升品质、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效益、保护耕地与生态环保等情况）</w:t>
      </w:r>
    </w:p>
    <w:p w14:paraId="61C7B6FE">
      <w:pPr>
        <w:pStyle w:val="20"/>
        <w:tabs>
          <w:tab w:val="left" w:pos="1702"/>
        </w:tabs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（五）推广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潜力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（在推广应用规模以及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推动技术变革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发展新质生产力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引领农业产业提档升级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等方面的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潜力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5404697"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二、技术依托单位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列入参与推广的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各级国家农业技术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推广机构）</w:t>
      </w:r>
    </w:p>
    <w:p w14:paraId="3BD0F1F8"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52F4523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3E7DD11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6ACEAD1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1E926F7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5C8FD32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1378BF5D"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2B5E00F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5DBCBFA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6537351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649C0A3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7AB43BD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460E60D4">
      <w:pPr>
        <w:pStyle w:val="2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11F7BF9E">
      <w:pPr>
        <w:pStyle w:val="20"/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 w:bidi="en-US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三、集成推广计划</w:t>
      </w:r>
    </w:p>
    <w:p w14:paraId="7EEA1EC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  <w:sectPr>
          <w:footerReference r:id="rId3" w:type="default"/>
          <w:pgSz w:w="11900" w:h="16840"/>
          <w:pgMar w:top="1414" w:right="1566" w:bottom="1536" w:left="1714" w:header="986" w:footer="1108" w:gutter="0"/>
          <w:pgNumType w:start="1"/>
          <w:cols w:space="720" w:num="1"/>
          <w:titlePg/>
          <w:docGrid w:linePitch="360" w:charSpace="0"/>
        </w:sect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技术集成熟化的目标和路径，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拟开展试验示范的地点和规模，组织技术观摩交流等重点活动有关安排，条件和经费保障措施等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br w:type="page"/>
      </w:r>
    </w:p>
    <w:p w14:paraId="76AC2537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val="zh-TW" w:eastAsia="zh-TW" w:bidi="zh-TW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t>5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41"/>
        <w:gridCol w:w="441"/>
        <w:gridCol w:w="441"/>
        <w:gridCol w:w="663"/>
        <w:gridCol w:w="776"/>
        <w:gridCol w:w="752"/>
        <w:gridCol w:w="751"/>
        <w:gridCol w:w="710"/>
        <w:gridCol w:w="740"/>
        <w:gridCol w:w="720"/>
        <w:gridCol w:w="574"/>
        <w:gridCol w:w="595"/>
        <w:gridCol w:w="459"/>
        <w:gridCol w:w="720"/>
        <w:gridCol w:w="689"/>
        <w:gridCol w:w="697"/>
        <w:gridCol w:w="649"/>
        <w:gridCol w:w="216"/>
        <w:gridCol w:w="216"/>
        <w:gridCol w:w="441"/>
        <w:gridCol w:w="431"/>
        <w:gridCol w:w="595"/>
        <w:gridCol w:w="882"/>
      </w:tblGrid>
      <w:tr w14:paraId="1B2E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5F38C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Style w:val="9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</w:pPr>
            <w:r>
              <w:rPr>
                <w:rStyle w:val="9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  <w:t>2026年度农业主导品种（农作物）汇总表</w:t>
            </w:r>
          </w:p>
        </w:tc>
      </w:tr>
      <w:tr w14:paraId="3679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4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221C9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ascii="Times New Roman" w:hAnsi="Times New Roman" w:eastAsia="楷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2"/>
                <w:sz w:val="28"/>
                <w:szCs w:val="24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071C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EBA1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2F0C3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AB141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FC23C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B401D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13A4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492A3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8BE5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FF7B9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C252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6398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DEB9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331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FB9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作物种类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品种名称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单产（公斤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亩）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4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近3年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生产应用面积（万亩）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2026-2027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年可推广面积（万亩）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2026-2027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年可增产（亿斤）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抗性情况（限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品质情况（限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品种特点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主要适宜区域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Style w:val="25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审定（登记、鉴定）时间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是否获得品种权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是否被列为省级主导品种及年份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是否入选农业农村部主导品种及年份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育成人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近3年入选主导品种情况</w:t>
            </w:r>
          </w:p>
        </w:tc>
      </w:tr>
      <w:tr w14:paraId="1EE6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7D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08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618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25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58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A2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AF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C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0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93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F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6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12E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34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8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5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22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55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推广机构</w:t>
            </w:r>
          </w:p>
        </w:tc>
        <w:tc>
          <w:tcPr>
            <w:tcW w:w="4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4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  <w:tr w14:paraId="10A4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CB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1A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F5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CC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9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8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4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8E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7E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3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A3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5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4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F4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D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C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C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F3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02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0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2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8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B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8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8F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E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79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F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C2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44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8E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4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D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A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48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B2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F9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E1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5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0C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E4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E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EC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65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9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1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4C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0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D0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C0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F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7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9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15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AB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E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87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B2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F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3B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0A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79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9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5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20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77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9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FB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1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3148" w:type="dxa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D5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注：作物种类指水稻、小麦、玉米、棉花、大豆等。</w:t>
            </w: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27"/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品种名称指品种审定或登记的正式名称。</w:t>
            </w: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7"/>
                <w:rFonts w:eastAsia="宋体"/>
                <w:sz w:val="21"/>
                <w:szCs w:val="21"/>
                <w:lang w:val="en-US" w:eastAsia="zh-CN" w:bidi="ar"/>
              </w:rPr>
              <w:t xml:space="preserve">    2026</w:t>
            </w:r>
            <w:r>
              <w:rPr>
                <w:rStyle w:val="27"/>
                <w:rFonts w:hint="eastAsia" w:eastAsia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27"/>
                <w:rFonts w:eastAsia="宋体"/>
                <w:sz w:val="21"/>
                <w:szCs w:val="21"/>
                <w:lang w:val="en-US" w:eastAsia="zh-CN" w:bidi="ar"/>
              </w:rPr>
              <w:t>2027</w:t>
            </w: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年增产</w:t>
            </w:r>
            <w:r>
              <w:rPr>
                <w:rStyle w:val="26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计算方式，</w:t>
            </w: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按照使用好品种好技术较普通品种或技术每亩增产量乘以</w:t>
            </w:r>
            <w:r>
              <w:rPr>
                <w:rStyle w:val="27"/>
                <w:rFonts w:eastAsia="宋体"/>
                <w:sz w:val="21"/>
                <w:szCs w:val="21"/>
                <w:lang w:val="en-US" w:eastAsia="zh-CN" w:bidi="ar"/>
              </w:rPr>
              <w:t>2026</w:t>
            </w:r>
            <w:r>
              <w:rPr>
                <w:rStyle w:val="27"/>
                <w:rFonts w:hint="eastAsia" w:eastAsia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27"/>
                <w:rFonts w:eastAsia="宋体"/>
                <w:sz w:val="21"/>
                <w:szCs w:val="21"/>
                <w:lang w:val="en-US" w:eastAsia="zh-CN" w:bidi="ar"/>
              </w:rPr>
              <w:t>2027</w:t>
            </w:r>
            <w:r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年推广面积计算。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05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2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</w:tbl>
    <w:p w14:paraId="53BB3CBD">
      <w:pPr>
        <w:spacing w:after="200" w:line="640" w:lineRule="exact"/>
        <w:rPr>
          <w:rFonts w:ascii="Times New Roman" w:hAnsi="Times New Roman" w:eastAsia="黑体" w:cs="Times New Roman"/>
          <w:color w:val="auto"/>
          <w:sz w:val="32"/>
          <w:szCs w:val="32"/>
          <w:lang w:val="zh-TW" w:eastAsia="zh-TW" w:bidi="zh-TW"/>
        </w:rPr>
      </w:pPr>
      <w:r>
        <w:rPr>
          <w:rStyle w:val="28"/>
          <w:rFonts w:hint="default" w:ascii="Times New Roman" w:hAnsi="Times New Roman" w:cs="Times New Roman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</w:p>
    <w:tbl>
      <w:tblPr>
        <w:tblStyle w:val="8"/>
        <w:tblW w:w="154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36"/>
        <w:gridCol w:w="612"/>
        <w:gridCol w:w="612"/>
        <w:gridCol w:w="934"/>
        <w:gridCol w:w="986"/>
        <w:gridCol w:w="912"/>
        <w:gridCol w:w="912"/>
        <w:gridCol w:w="792"/>
        <w:gridCol w:w="792"/>
        <w:gridCol w:w="72"/>
        <w:gridCol w:w="792"/>
        <w:gridCol w:w="72"/>
        <w:gridCol w:w="792"/>
        <w:gridCol w:w="792"/>
        <w:gridCol w:w="72"/>
        <w:gridCol w:w="792"/>
        <w:gridCol w:w="36"/>
        <w:gridCol w:w="696"/>
        <w:gridCol w:w="96"/>
        <w:gridCol w:w="732"/>
        <w:gridCol w:w="709"/>
        <w:gridCol w:w="910"/>
      </w:tblGrid>
      <w:tr w14:paraId="5F49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3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59AD4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auto"/>
                <w:kern w:val="2"/>
                <w:sz w:val="36"/>
                <w:szCs w:val="36"/>
                <w:u w:val="none"/>
                <w:lang w:val="zh-TW" w:eastAsia="zh-TW" w:bidi="zh-TW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auto"/>
                <w:kern w:val="2"/>
                <w:sz w:val="36"/>
                <w:szCs w:val="36"/>
                <w:u w:val="none"/>
                <w:lang w:val="zh-TW" w:eastAsia="zh-TW" w:bidi="zh-TW"/>
              </w:rPr>
              <w:t>2026</w:t>
            </w:r>
            <w:r>
              <w:rPr>
                <w:rStyle w:val="9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  <w:t>年度农业主导品种（畜禽水产）汇总表</w:t>
            </w:r>
          </w:p>
        </w:tc>
      </w:tr>
      <w:tr w14:paraId="2F5A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4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4111A4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9"/>
                <w:rFonts w:ascii="Times New Roman" w:hAnsi="Times New Roman" w:eastAsia="楷体_GB2312" w:cs="Times New Roman"/>
                <w:sz w:val="28"/>
                <w:szCs w:val="24"/>
                <w:lang w:val="en-US" w:eastAsia="zh-CN" w:bidi="ar"/>
              </w:rPr>
              <w:t>推荐单位（盖章）：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D7F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9C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1C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1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B22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DFF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F7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8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F42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74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6A9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4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品种种类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品种名称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近3年推广规模（万头、万羽、万只、万亩）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品质情况（限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品种特点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推广区域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审定（鉴定）时间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是否被列为省级主导品种及年份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是否入选农业农村部主导品种及年份</w:t>
            </w:r>
          </w:p>
        </w:tc>
        <w:tc>
          <w:tcPr>
            <w:tcW w:w="1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育成人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近3年入选主导品种情况</w:t>
            </w:r>
          </w:p>
        </w:tc>
      </w:tr>
      <w:tr w14:paraId="6E84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1C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C0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79A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0D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B5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E8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9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69F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155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698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05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8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2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推广机构</w:t>
            </w:r>
          </w:p>
        </w:tc>
        <w:tc>
          <w:tcPr>
            <w:tcW w:w="8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  <w:tr w14:paraId="05FD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27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E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6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CF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58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37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A7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A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3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0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59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F9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E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92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E8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B7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94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F5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0A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45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62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D2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B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93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F1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60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DE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E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CC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80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17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B8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44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55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B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0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405" w:type="dxa"/>
            <w:gridSpan w:val="2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A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86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注：品种种类指品种类别，包括猪、牛、羊等畜禽水产类别。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品种名称指品种审定或鉴定的正式名称。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3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3E35C20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sectPr>
          <w:pgSz w:w="16840" w:h="11900" w:orient="landscape"/>
          <w:pgMar w:top="1764" w:right="1525" w:bottom="1791" w:left="1501" w:header="1097" w:footer="1073" w:gutter="0"/>
          <w:cols w:space="720" w:num="1"/>
          <w:docGrid w:linePitch="360" w:charSpace="0"/>
        </w:sectPr>
      </w:pPr>
    </w:p>
    <w:p w14:paraId="2FBB0B56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附件7</w:t>
      </w:r>
    </w:p>
    <w:tbl>
      <w:tblPr>
        <w:tblStyle w:val="8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61"/>
        <w:gridCol w:w="724"/>
        <w:gridCol w:w="682"/>
        <w:gridCol w:w="921"/>
        <w:gridCol w:w="991"/>
        <w:gridCol w:w="960"/>
        <w:gridCol w:w="896"/>
        <w:gridCol w:w="677"/>
        <w:gridCol w:w="222"/>
        <w:gridCol w:w="341"/>
        <w:gridCol w:w="963"/>
        <w:gridCol w:w="1369"/>
        <w:gridCol w:w="476"/>
        <w:gridCol w:w="512"/>
        <w:gridCol w:w="535"/>
        <w:gridCol w:w="515"/>
        <w:gridCol w:w="1623"/>
      </w:tblGrid>
      <w:tr w14:paraId="75CD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42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9754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9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u w:val="none"/>
                <w:lang w:val="zh-TW" w:eastAsia="zh-TW" w:bidi="zh-TW"/>
              </w:rPr>
              <w:t>2026年度农业主推技术汇总表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E28E9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Style w:val="9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u w:val="none"/>
                <w:lang w:val="zh-TW" w:eastAsia="zh-TW" w:bidi="zh-TW"/>
              </w:rPr>
            </w:pPr>
          </w:p>
        </w:tc>
      </w:tr>
      <w:tr w14:paraId="64A1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9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40AF9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楷体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0FF7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1E3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6DE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E7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技术名称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技术类别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解决的主要问题（限50字）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点（限200字）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推广区域规模及效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字）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列为省级主推技术及年份</w:t>
            </w:r>
          </w:p>
        </w:tc>
        <w:tc>
          <w:tcPr>
            <w:tcW w:w="44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入选农业农村部主推技术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、重大引领性技术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及年份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获奖情况（不超过5项）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3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技术依托单位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（须列入参与推广的各级国家农业技术推广机构）</w:t>
            </w:r>
          </w:p>
        </w:tc>
        <w:tc>
          <w:tcPr>
            <w:tcW w:w="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技术联系人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近3年入选主推技术及推广应用情况</w:t>
            </w:r>
          </w:p>
        </w:tc>
      </w:tr>
      <w:tr w14:paraId="1CF5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50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0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F9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94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1CB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4D5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AA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80F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4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D5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BEAC2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5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41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F3F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4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8C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8E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FC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27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0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2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D4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49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7801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5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21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51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C2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B9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4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2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2B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B1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52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5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2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99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3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5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1C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6AC8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7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AC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F6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0A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55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32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F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EF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4C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E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5F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9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7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8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22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B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B06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A3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C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7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4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87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50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0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</w:pPr>
          </w:p>
          <w:p w14:paraId="1508DCC8">
            <w:pPr>
              <w:keepNext w:val="0"/>
              <w:keepLines w:val="0"/>
              <w:widowControl/>
              <w:suppressLineNumbers w:val="0"/>
              <w:ind w:left="420" w:hanging="420" w:hanging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注：技术类别指粮油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、园艺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饲草、植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畜禽养殖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动物疫病防控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、水产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养殖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、农业机械化、设施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智能化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农产品加工储运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农业防灾减灾、耕地质量提升、农产品质量安全、农业资源高效利用和生态环境保护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等。</w:t>
            </w:r>
          </w:p>
        </w:tc>
      </w:tr>
    </w:tbl>
    <w:p w14:paraId="4EE030D4">
      <w:pPr>
        <w:spacing w:after="0" w:line="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</w:p>
    <w:p w14:paraId="2E5D16B7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sectPr>
          <w:pgSz w:w="16840" w:h="11900" w:orient="landscape"/>
          <w:pgMar w:top="1764" w:right="1525" w:bottom="1791" w:left="1501" w:header="1097" w:footer="1073" w:gutter="0"/>
          <w:cols w:space="720" w:num="1"/>
          <w:docGrid w:linePitch="360" w:charSpace="0"/>
        </w:sectPr>
      </w:pPr>
    </w:p>
    <w:p w14:paraId="0B12E7F3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t>附件8</w:t>
      </w:r>
    </w:p>
    <w:p w14:paraId="451C964E">
      <w:pPr>
        <w:spacing w:after="200" w:line="640" w:lineRule="exact"/>
        <w:jc w:val="center"/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</w:pPr>
      <w:bookmarkStart w:id="4" w:name="bookmark8"/>
      <w:bookmarkStart w:id="5" w:name="bookmark7"/>
      <w:bookmarkStart w:id="6" w:name="bookmark6"/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202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 w:bidi="zh-TW"/>
        </w:rPr>
        <w:t>6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年</w:t>
      </w:r>
      <w:r>
        <w:rPr>
          <w:rFonts w:hint="eastAsia"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CN" w:bidi="zh-TW"/>
        </w:rPr>
        <w:t>度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农业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CN" w:bidi="zh-TW"/>
        </w:rPr>
        <w:t>重大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引领性技术</w:t>
      </w:r>
      <w:bookmarkEnd w:id="4"/>
      <w:bookmarkEnd w:id="5"/>
      <w:bookmarkEnd w:id="6"/>
      <w:bookmarkStart w:id="7" w:name="bookmark10"/>
      <w:bookmarkStart w:id="8" w:name="bookmark11"/>
      <w:bookmarkStart w:id="9" w:name="bookmark9"/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推荐汇总表</w:t>
      </w:r>
      <w:bookmarkEnd w:id="7"/>
      <w:bookmarkEnd w:id="8"/>
      <w:bookmarkEnd w:id="9"/>
    </w:p>
    <w:tbl>
      <w:tblPr>
        <w:tblStyle w:val="8"/>
        <w:tblpPr w:leftFromText="180" w:rightFromText="180" w:vertAnchor="text" w:horzAnchor="page" w:tblpX="1374" w:tblpY="671"/>
        <w:tblW w:w="1386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2"/>
        <w:gridCol w:w="1137"/>
        <w:gridCol w:w="1137"/>
        <w:gridCol w:w="738"/>
        <w:gridCol w:w="1137"/>
        <w:gridCol w:w="1427"/>
        <w:gridCol w:w="1026"/>
        <w:gridCol w:w="1320"/>
        <w:gridCol w:w="853"/>
        <w:gridCol w:w="1298"/>
        <w:gridCol w:w="1114"/>
        <w:gridCol w:w="456"/>
        <w:gridCol w:w="599"/>
        <w:gridCol w:w="594"/>
        <w:gridCol w:w="598"/>
      </w:tblGrid>
      <w:tr w14:paraId="27889E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exac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BF1AC1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序号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57F2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推荐单位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4C63D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技术名称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FE81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</w:p>
          <w:p w14:paraId="69118DBA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类别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03DE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要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点</w:t>
            </w:r>
          </w:p>
          <w:p w14:paraId="2DDC39AF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FEE5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试验示范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推广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情况（限100字）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7A78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推广应用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潜力（限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4148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集成熟化与示范推广工作计划（限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2A4E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是否有经费支持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679F">
            <w:pPr>
              <w:jc w:val="center"/>
              <w:rPr>
                <w:rFonts w:ascii="Times New Roman" w:hAnsi="Times New Roman" w:eastAsia="黑体" w:cs="Times New Roman"/>
                <w:color w:val="auto"/>
                <w:sz w:val="22"/>
                <w:szCs w:val="22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是否在现代农业科技试验示范基地开展试验示范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0773">
            <w:pPr>
              <w:jc w:val="center"/>
              <w:rPr>
                <w:rFonts w:ascii="Times New Roman" w:hAnsi="Times New Roman" w:eastAsia="黑体" w:cs="Times New Roman"/>
                <w:color w:val="auto"/>
                <w:sz w:val="22"/>
                <w:szCs w:val="22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技术依托单位（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须列入参与推广的各级国家农业技术推广机构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257B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</w:p>
          <w:p w14:paraId="1CB094DB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联系人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5E1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推荐单位联系人</w:t>
            </w:r>
          </w:p>
        </w:tc>
      </w:tr>
      <w:tr w14:paraId="5D2319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exact"/>
        </w:trPr>
        <w:tc>
          <w:tcPr>
            <w:tcW w:w="43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42ECC2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A6F9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3F6D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0F70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298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2B30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8FAE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C560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F01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3BAB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F4F3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E25A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姓名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4287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电话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18D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姓名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1493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电话</w:t>
            </w:r>
          </w:p>
        </w:tc>
      </w:tr>
      <w:tr w14:paraId="25300A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A0C0FC">
            <w:pPr>
              <w:spacing w:line="640" w:lineRule="exact"/>
              <w:jc w:val="center"/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474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76C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F0D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085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5C36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2C3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1982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818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5EA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011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CA6F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D57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51E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0288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  <w:tr w14:paraId="6D091E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1EFE2F">
            <w:pPr>
              <w:spacing w:line="640" w:lineRule="exact"/>
              <w:jc w:val="center"/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28B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C86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B01C5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CC4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181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D34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DE62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5107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296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F0B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2BC0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FB0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90F2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4417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  <w:tr w14:paraId="6EFAC2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EB3B34">
            <w:pPr>
              <w:spacing w:line="640" w:lineRule="exact"/>
              <w:jc w:val="center"/>
              <w:rPr>
                <w:rFonts w:ascii="Times New Roman" w:hAnsi="Times New Roman" w:cs="Times New Roman" w:eastAsiaTheme="minorEastAsia"/>
                <w:color w:val="auto"/>
                <w:lang w:eastAsia="zh-CN" w:bidi="zh-TW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lang w:eastAsia="zh-CN" w:bidi="zh-TW"/>
              </w:rPr>
              <w:t>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F7B6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AEF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6698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8A6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035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CE1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2BB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3CC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04E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AF06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322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D14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EDC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B1F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</w:tbl>
    <w:p w14:paraId="3ACA8060">
      <w:pPr>
        <w:spacing w:line="640" w:lineRule="exact"/>
        <w:jc w:val="both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楷体_GB2312" w:cs="Times New Roman"/>
          <w:kern w:val="2"/>
          <w:sz w:val="32"/>
          <w:szCs w:val="28"/>
          <w:lang w:eastAsia="zh-CN" w:bidi="ar"/>
        </w:rPr>
        <w:t>推荐单位（盖章）：</w:t>
      </w:r>
    </w:p>
    <w:p w14:paraId="617F7C0A">
      <w:pPr>
        <w:widowControl/>
        <w:spacing w:line="240" w:lineRule="auto"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</w:pPr>
    </w:p>
    <w:p w14:paraId="0026FD8B">
      <w:pPr>
        <w:widowControl/>
        <w:spacing w:line="240" w:lineRule="auto"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 w:val="21"/>
          <w:szCs w:val="21"/>
          <w:u w:val="none"/>
          <w:lang w:val="zh-TW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注：技术类别指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高效种养、生物育种、耕地保护与利用、防灾减灾、设施与智能装备、动植物疫病防控、农业资源环境、精深加工、绿色低碳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。</w:t>
      </w:r>
    </w:p>
    <w:p w14:paraId="6214331A">
      <w:pPr>
        <w:adjustRightInd w:val="0"/>
        <w:snapToGrid w:val="0"/>
        <w:spacing w:line="64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40" w:h="11900" w:orient="landscape"/>
      <w:pgMar w:top="1764" w:right="1525" w:bottom="1791" w:left="1501" w:header="1097" w:footer="107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9F9BBB-4411-436B-88A9-3903E2D621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22683BB-EC9F-4884-8B4C-55B5108BD03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0AF3B0F-478C-4BF4-AB61-E517393F4D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DE2ED62-433C-4909-BFE6-52A54EA6C30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D36D3CB-2C0F-4125-BF7E-969F03A384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57B2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EC643">
                          <w:pPr>
                            <w:pStyle w:val="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EEC643">
                    <w:pPr>
                      <w:pStyle w:val="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zIyMzYxYmIzMjkyNjkxMTBhNDFmNWU1NGY0ZmUifQ=="/>
  </w:docVars>
  <w:rsids>
    <w:rsidRoot w:val="00F000FB"/>
    <w:rsid w:val="00006F35"/>
    <w:rsid w:val="000152A2"/>
    <w:rsid w:val="00015933"/>
    <w:rsid w:val="00026660"/>
    <w:rsid w:val="000331B4"/>
    <w:rsid w:val="00035E10"/>
    <w:rsid w:val="0004206C"/>
    <w:rsid w:val="0004696B"/>
    <w:rsid w:val="00060B3F"/>
    <w:rsid w:val="00061A12"/>
    <w:rsid w:val="0006782A"/>
    <w:rsid w:val="00070FF3"/>
    <w:rsid w:val="000A46B9"/>
    <w:rsid w:val="000A4EA3"/>
    <w:rsid w:val="000C0D9B"/>
    <w:rsid w:val="000D340B"/>
    <w:rsid w:val="000E33D3"/>
    <w:rsid w:val="000E35B8"/>
    <w:rsid w:val="00100F73"/>
    <w:rsid w:val="0010218C"/>
    <w:rsid w:val="00112460"/>
    <w:rsid w:val="00112549"/>
    <w:rsid w:val="00112CB3"/>
    <w:rsid w:val="00113CDE"/>
    <w:rsid w:val="00136F23"/>
    <w:rsid w:val="00157B8A"/>
    <w:rsid w:val="00162E9F"/>
    <w:rsid w:val="00162F38"/>
    <w:rsid w:val="0018446C"/>
    <w:rsid w:val="0018707D"/>
    <w:rsid w:val="00187ACE"/>
    <w:rsid w:val="001915AB"/>
    <w:rsid w:val="001B011C"/>
    <w:rsid w:val="001D6249"/>
    <w:rsid w:val="001D6329"/>
    <w:rsid w:val="001E4D71"/>
    <w:rsid w:val="001F0A32"/>
    <w:rsid w:val="001F2B7B"/>
    <w:rsid w:val="001F3C42"/>
    <w:rsid w:val="001F7793"/>
    <w:rsid w:val="00200D96"/>
    <w:rsid w:val="00202A1A"/>
    <w:rsid w:val="00207989"/>
    <w:rsid w:val="00217B93"/>
    <w:rsid w:val="00220C44"/>
    <w:rsid w:val="00233ACD"/>
    <w:rsid w:val="002373CB"/>
    <w:rsid w:val="00244287"/>
    <w:rsid w:val="002445F3"/>
    <w:rsid w:val="00251918"/>
    <w:rsid w:val="00253C27"/>
    <w:rsid w:val="00284152"/>
    <w:rsid w:val="002B11DB"/>
    <w:rsid w:val="002B44C3"/>
    <w:rsid w:val="002B6222"/>
    <w:rsid w:val="002C093C"/>
    <w:rsid w:val="002C22D5"/>
    <w:rsid w:val="002D31C8"/>
    <w:rsid w:val="002D7CB5"/>
    <w:rsid w:val="002F3B0C"/>
    <w:rsid w:val="0030795D"/>
    <w:rsid w:val="0032285F"/>
    <w:rsid w:val="00324E04"/>
    <w:rsid w:val="00330299"/>
    <w:rsid w:val="00331143"/>
    <w:rsid w:val="00332317"/>
    <w:rsid w:val="0033570F"/>
    <w:rsid w:val="00347A88"/>
    <w:rsid w:val="00360615"/>
    <w:rsid w:val="00362327"/>
    <w:rsid w:val="003760E0"/>
    <w:rsid w:val="0038344C"/>
    <w:rsid w:val="003958B1"/>
    <w:rsid w:val="003A2F00"/>
    <w:rsid w:val="003A3ED8"/>
    <w:rsid w:val="003B6B0E"/>
    <w:rsid w:val="003C2B6D"/>
    <w:rsid w:val="003C3E48"/>
    <w:rsid w:val="003D6278"/>
    <w:rsid w:val="003E73C6"/>
    <w:rsid w:val="003F6A1F"/>
    <w:rsid w:val="00403798"/>
    <w:rsid w:val="004047D0"/>
    <w:rsid w:val="00410164"/>
    <w:rsid w:val="004228AE"/>
    <w:rsid w:val="00425E80"/>
    <w:rsid w:val="00442E98"/>
    <w:rsid w:val="0045250C"/>
    <w:rsid w:val="00464A13"/>
    <w:rsid w:val="00485246"/>
    <w:rsid w:val="004A0087"/>
    <w:rsid w:val="004A370E"/>
    <w:rsid w:val="004A6849"/>
    <w:rsid w:val="004B7208"/>
    <w:rsid w:val="004B7676"/>
    <w:rsid w:val="004C2961"/>
    <w:rsid w:val="004D6247"/>
    <w:rsid w:val="004F5770"/>
    <w:rsid w:val="00522EBC"/>
    <w:rsid w:val="00525C29"/>
    <w:rsid w:val="0054109E"/>
    <w:rsid w:val="00546720"/>
    <w:rsid w:val="005509C6"/>
    <w:rsid w:val="00553D8D"/>
    <w:rsid w:val="005665F0"/>
    <w:rsid w:val="00567724"/>
    <w:rsid w:val="00572C66"/>
    <w:rsid w:val="00573D17"/>
    <w:rsid w:val="00577F8A"/>
    <w:rsid w:val="00582FC1"/>
    <w:rsid w:val="00584A3C"/>
    <w:rsid w:val="00585AB9"/>
    <w:rsid w:val="00592585"/>
    <w:rsid w:val="005A07F2"/>
    <w:rsid w:val="005A3354"/>
    <w:rsid w:val="005B217C"/>
    <w:rsid w:val="005B3055"/>
    <w:rsid w:val="005B34E5"/>
    <w:rsid w:val="005C6BE2"/>
    <w:rsid w:val="005D4121"/>
    <w:rsid w:val="005D474C"/>
    <w:rsid w:val="005E74CD"/>
    <w:rsid w:val="005F2426"/>
    <w:rsid w:val="005F636A"/>
    <w:rsid w:val="006079FE"/>
    <w:rsid w:val="006106E9"/>
    <w:rsid w:val="00621A3A"/>
    <w:rsid w:val="00630CD1"/>
    <w:rsid w:val="00670C65"/>
    <w:rsid w:val="00681573"/>
    <w:rsid w:val="00694F38"/>
    <w:rsid w:val="00697778"/>
    <w:rsid w:val="006A1C5F"/>
    <w:rsid w:val="006A3F39"/>
    <w:rsid w:val="006C139E"/>
    <w:rsid w:val="006D3065"/>
    <w:rsid w:val="006E4483"/>
    <w:rsid w:val="0071270B"/>
    <w:rsid w:val="00720A14"/>
    <w:rsid w:val="007250C5"/>
    <w:rsid w:val="00745BBC"/>
    <w:rsid w:val="00750ECB"/>
    <w:rsid w:val="007536D2"/>
    <w:rsid w:val="00762176"/>
    <w:rsid w:val="00764D85"/>
    <w:rsid w:val="007716FE"/>
    <w:rsid w:val="00777635"/>
    <w:rsid w:val="0078564A"/>
    <w:rsid w:val="0078772B"/>
    <w:rsid w:val="00792C68"/>
    <w:rsid w:val="00795304"/>
    <w:rsid w:val="007A467B"/>
    <w:rsid w:val="007B4023"/>
    <w:rsid w:val="007B5A15"/>
    <w:rsid w:val="007D10D2"/>
    <w:rsid w:val="007E6FB2"/>
    <w:rsid w:val="007F244B"/>
    <w:rsid w:val="007F4CA8"/>
    <w:rsid w:val="007F58DA"/>
    <w:rsid w:val="008074C5"/>
    <w:rsid w:val="00810839"/>
    <w:rsid w:val="008335F4"/>
    <w:rsid w:val="00847DFD"/>
    <w:rsid w:val="00854D41"/>
    <w:rsid w:val="00863DA6"/>
    <w:rsid w:val="0088014B"/>
    <w:rsid w:val="00894FB2"/>
    <w:rsid w:val="008A4F04"/>
    <w:rsid w:val="008C13CA"/>
    <w:rsid w:val="008D4062"/>
    <w:rsid w:val="008D40F2"/>
    <w:rsid w:val="008D749E"/>
    <w:rsid w:val="008E4F34"/>
    <w:rsid w:val="00910EC2"/>
    <w:rsid w:val="00911426"/>
    <w:rsid w:val="00917430"/>
    <w:rsid w:val="00922D45"/>
    <w:rsid w:val="009274F4"/>
    <w:rsid w:val="00930DBC"/>
    <w:rsid w:val="00942908"/>
    <w:rsid w:val="009449C4"/>
    <w:rsid w:val="00951D36"/>
    <w:rsid w:val="00954A00"/>
    <w:rsid w:val="009627F2"/>
    <w:rsid w:val="009638BF"/>
    <w:rsid w:val="00973067"/>
    <w:rsid w:val="0097548A"/>
    <w:rsid w:val="00975D66"/>
    <w:rsid w:val="00990E67"/>
    <w:rsid w:val="00996592"/>
    <w:rsid w:val="009973AA"/>
    <w:rsid w:val="009A1FE8"/>
    <w:rsid w:val="009A27DC"/>
    <w:rsid w:val="009D13F5"/>
    <w:rsid w:val="009D3A8C"/>
    <w:rsid w:val="009E1122"/>
    <w:rsid w:val="009E2C80"/>
    <w:rsid w:val="009F3C0D"/>
    <w:rsid w:val="009F6319"/>
    <w:rsid w:val="00A04393"/>
    <w:rsid w:val="00A12A53"/>
    <w:rsid w:val="00A272BF"/>
    <w:rsid w:val="00A27330"/>
    <w:rsid w:val="00A33CFA"/>
    <w:rsid w:val="00A41ED8"/>
    <w:rsid w:val="00A61C72"/>
    <w:rsid w:val="00A64E2D"/>
    <w:rsid w:val="00A92640"/>
    <w:rsid w:val="00AA5EC1"/>
    <w:rsid w:val="00AA62DD"/>
    <w:rsid w:val="00AA6354"/>
    <w:rsid w:val="00AA66BC"/>
    <w:rsid w:val="00AC672E"/>
    <w:rsid w:val="00AD42DF"/>
    <w:rsid w:val="00AE1525"/>
    <w:rsid w:val="00AE626A"/>
    <w:rsid w:val="00AF003F"/>
    <w:rsid w:val="00B056D9"/>
    <w:rsid w:val="00B06176"/>
    <w:rsid w:val="00B17A20"/>
    <w:rsid w:val="00B25FCE"/>
    <w:rsid w:val="00B339E4"/>
    <w:rsid w:val="00B50B29"/>
    <w:rsid w:val="00B711AE"/>
    <w:rsid w:val="00B72046"/>
    <w:rsid w:val="00B72C4E"/>
    <w:rsid w:val="00B73727"/>
    <w:rsid w:val="00B74984"/>
    <w:rsid w:val="00B865C0"/>
    <w:rsid w:val="00B928D8"/>
    <w:rsid w:val="00B9623D"/>
    <w:rsid w:val="00BA2544"/>
    <w:rsid w:val="00BD486B"/>
    <w:rsid w:val="00BD6689"/>
    <w:rsid w:val="00BE0D94"/>
    <w:rsid w:val="00BE4427"/>
    <w:rsid w:val="00C166E5"/>
    <w:rsid w:val="00C27951"/>
    <w:rsid w:val="00C31EF1"/>
    <w:rsid w:val="00C37F1D"/>
    <w:rsid w:val="00C448C1"/>
    <w:rsid w:val="00C459E4"/>
    <w:rsid w:val="00C4701F"/>
    <w:rsid w:val="00C53C99"/>
    <w:rsid w:val="00C642C8"/>
    <w:rsid w:val="00C83D54"/>
    <w:rsid w:val="00C87671"/>
    <w:rsid w:val="00C91216"/>
    <w:rsid w:val="00CA6E6B"/>
    <w:rsid w:val="00CD7F32"/>
    <w:rsid w:val="00D0084B"/>
    <w:rsid w:val="00D117AE"/>
    <w:rsid w:val="00D12639"/>
    <w:rsid w:val="00D148C1"/>
    <w:rsid w:val="00D23DE1"/>
    <w:rsid w:val="00D25B31"/>
    <w:rsid w:val="00D34BDB"/>
    <w:rsid w:val="00D43763"/>
    <w:rsid w:val="00D50DBA"/>
    <w:rsid w:val="00D54C55"/>
    <w:rsid w:val="00D76E2A"/>
    <w:rsid w:val="00D874B3"/>
    <w:rsid w:val="00D96904"/>
    <w:rsid w:val="00DA357E"/>
    <w:rsid w:val="00DB38FA"/>
    <w:rsid w:val="00DB598B"/>
    <w:rsid w:val="00DC156D"/>
    <w:rsid w:val="00DC441C"/>
    <w:rsid w:val="00DC5C94"/>
    <w:rsid w:val="00DD0163"/>
    <w:rsid w:val="00DD563C"/>
    <w:rsid w:val="00DD705F"/>
    <w:rsid w:val="00DE10D7"/>
    <w:rsid w:val="00DE12B6"/>
    <w:rsid w:val="00DE174D"/>
    <w:rsid w:val="00DF631B"/>
    <w:rsid w:val="00DF6626"/>
    <w:rsid w:val="00E034E2"/>
    <w:rsid w:val="00E228E4"/>
    <w:rsid w:val="00E409A9"/>
    <w:rsid w:val="00E41E55"/>
    <w:rsid w:val="00E54DCF"/>
    <w:rsid w:val="00E5508B"/>
    <w:rsid w:val="00E57390"/>
    <w:rsid w:val="00E6009D"/>
    <w:rsid w:val="00E63EB1"/>
    <w:rsid w:val="00E654B2"/>
    <w:rsid w:val="00E65714"/>
    <w:rsid w:val="00E702C6"/>
    <w:rsid w:val="00E77AFD"/>
    <w:rsid w:val="00E8506D"/>
    <w:rsid w:val="00EB76E8"/>
    <w:rsid w:val="00EC23BA"/>
    <w:rsid w:val="00EE0EF3"/>
    <w:rsid w:val="00EE2E84"/>
    <w:rsid w:val="00EF27A7"/>
    <w:rsid w:val="00F000FB"/>
    <w:rsid w:val="00F14E2D"/>
    <w:rsid w:val="00F21329"/>
    <w:rsid w:val="00F25324"/>
    <w:rsid w:val="00F42E9A"/>
    <w:rsid w:val="00F62A8E"/>
    <w:rsid w:val="00F6610A"/>
    <w:rsid w:val="00F7067D"/>
    <w:rsid w:val="00F72696"/>
    <w:rsid w:val="00F76BAA"/>
    <w:rsid w:val="00F91FE7"/>
    <w:rsid w:val="00F95722"/>
    <w:rsid w:val="00FC2479"/>
    <w:rsid w:val="00FD17BB"/>
    <w:rsid w:val="00FD17FB"/>
    <w:rsid w:val="00FD1B6E"/>
    <w:rsid w:val="01093CC4"/>
    <w:rsid w:val="017D75D9"/>
    <w:rsid w:val="02DA4630"/>
    <w:rsid w:val="03BE02AF"/>
    <w:rsid w:val="03BE360A"/>
    <w:rsid w:val="04497378"/>
    <w:rsid w:val="049C150C"/>
    <w:rsid w:val="05E11832"/>
    <w:rsid w:val="05F25272"/>
    <w:rsid w:val="080737D2"/>
    <w:rsid w:val="083B4078"/>
    <w:rsid w:val="086C1887"/>
    <w:rsid w:val="091F2D9D"/>
    <w:rsid w:val="09A12334"/>
    <w:rsid w:val="09A34719"/>
    <w:rsid w:val="0A426D43"/>
    <w:rsid w:val="0A4958A2"/>
    <w:rsid w:val="0A560A40"/>
    <w:rsid w:val="0A621193"/>
    <w:rsid w:val="0AF618DB"/>
    <w:rsid w:val="0B7C4694"/>
    <w:rsid w:val="0BA31A63"/>
    <w:rsid w:val="0BC47C2C"/>
    <w:rsid w:val="0D366907"/>
    <w:rsid w:val="0DDB5E77"/>
    <w:rsid w:val="0DFE4B58"/>
    <w:rsid w:val="0E325320"/>
    <w:rsid w:val="0F7B4AA5"/>
    <w:rsid w:val="0FBA5576"/>
    <w:rsid w:val="0FDC6720"/>
    <w:rsid w:val="10363AC5"/>
    <w:rsid w:val="10482BD9"/>
    <w:rsid w:val="107F6F93"/>
    <w:rsid w:val="10914580"/>
    <w:rsid w:val="10A52B22"/>
    <w:rsid w:val="114C494B"/>
    <w:rsid w:val="12585769"/>
    <w:rsid w:val="13357DBD"/>
    <w:rsid w:val="13622204"/>
    <w:rsid w:val="13A072FD"/>
    <w:rsid w:val="143E449F"/>
    <w:rsid w:val="14476C53"/>
    <w:rsid w:val="15CC7E09"/>
    <w:rsid w:val="15F35395"/>
    <w:rsid w:val="15FA0938"/>
    <w:rsid w:val="16775464"/>
    <w:rsid w:val="168638F0"/>
    <w:rsid w:val="169923E1"/>
    <w:rsid w:val="16F842CA"/>
    <w:rsid w:val="176A78D9"/>
    <w:rsid w:val="187727E6"/>
    <w:rsid w:val="19CF1C75"/>
    <w:rsid w:val="1B1F09DB"/>
    <w:rsid w:val="1B423DEB"/>
    <w:rsid w:val="1BB06A19"/>
    <w:rsid w:val="1C4A7CD9"/>
    <w:rsid w:val="1CB25FAA"/>
    <w:rsid w:val="1E157715"/>
    <w:rsid w:val="1E29229C"/>
    <w:rsid w:val="1EFD1033"/>
    <w:rsid w:val="1F7C464D"/>
    <w:rsid w:val="1F933745"/>
    <w:rsid w:val="210C7C53"/>
    <w:rsid w:val="21BA145D"/>
    <w:rsid w:val="21DA2518"/>
    <w:rsid w:val="22027C8F"/>
    <w:rsid w:val="225D54E6"/>
    <w:rsid w:val="227710FC"/>
    <w:rsid w:val="22CC7C80"/>
    <w:rsid w:val="22FC2082"/>
    <w:rsid w:val="232A671B"/>
    <w:rsid w:val="249C4E4A"/>
    <w:rsid w:val="24AA57B9"/>
    <w:rsid w:val="24D52F7E"/>
    <w:rsid w:val="25B508B9"/>
    <w:rsid w:val="25E91CD6"/>
    <w:rsid w:val="26D16180"/>
    <w:rsid w:val="271F68C8"/>
    <w:rsid w:val="28153891"/>
    <w:rsid w:val="291A33B1"/>
    <w:rsid w:val="29763EBB"/>
    <w:rsid w:val="29891E41"/>
    <w:rsid w:val="2A1A0CEB"/>
    <w:rsid w:val="2A750617"/>
    <w:rsid w:val="2AF41F1C"/>
    <w:rsid w:val="2AFE23BA"/>
    <w:rsid w:val="2B277B9B"/>
    <w:rsid w:val="2C901738"/>
    <w:rsid w:val="2CE55FAB"/>
    <w:rsid w:val="2DC25921"/>
    <w:rsid w:val="2E051CB2"/>
    <w:rsid w:val="2E7C696F"/>
    <w:rsid w:val="2EBC1EBC"/>
    <w:rsid w:val="2FAF6379"/>
    <w:rsid w:val="2FED2498"/>
    <w:rsid w:val="3007415C"/>
    <w:rsid w:val="308C2216"/>
    <w:rsid w:val="31D200FD"/>
    <w:rsid w:val="32046DFB"/>
    <w:rsid w:val="323B2146"/>
    <w:rsid w:val="336D0435"/>
    <w:rsid w:val="33775400"/>
    <w:rsid w:val="34D0301A"/>
    <w:rsid w:val="352D221A"/>
    <w:rsid w:val="35624EA4"/>
    <w:rsid w:val="36F34D9D"/>
    <w:rsid w:val="37150C16"/>
    <w:rsid w:val="37256F21"/>
    <w:rsid w:val="37347390"/>
    <w:rsid w:val="37C001F2"/>
    <w:rsid w:val="37DA3BD8"/>
    <w:rsid w:val="380E4447"/>
    <w:rsid w:val="38764981"/>
    <w:rsid w:val="388C7258"/>
    <w:rsid w:val="390414E4"/>
    <w:rsid w:val="392A350A"/>
    <w:rsid w:val="3ABB3E24"/>
    <w:rsid w:val="3C8539FB"/>
    <w:rsid w:val="3D18555E"/>
    <w:rsid w:val="3D2856E0"/>
    <w:rsid w:val="3D346A31"/>
    <w:rsid w:val="3D4E71D1"/>
    <w:rsid w:val="3D504E6F"/>
    <w:rsid w:val="3DFB09BF"/>
    <w:rsid w:val="3E2B7513"/>
    <w:rsid w:val="3F126725"/>
    <w:rsid w:val="40EA1129"/>
    <w:rsid w:val="41813EA9"/>
    <w:rsid w:val="41E53E7C"/>
    <w:rsid w:val="43A41F08"/>
    <w:rsid w:val="43BD5EA3"/>
    <w:rsid w:val="4634103B"/>
    <w:rsid w:val="470B1C8F"/>
    <w:rsid w:val="48667B2A"/>
    <w:rsid w:val="489E3443"/>
    <w:rsid w:val="48C36926"/>
    <w:rsid w:val="4A6C00B9"/>
    <w:rsid w:val="4AC403D3"/>
    <w:rsid w:val="4B3E6269"/>
    <w:rsid w:val="4B447E66"/>
    <w:rsid w:val="4BCD3238"/>
    <w:rsid w:val="4C0513A3"/>
    <w:rsid w:val="4C4C4A45"/>
    <w:rsid w:val="4C6C17E5"/>
    <w:rsid w:val="4D015654"/>
    <w:rsid w:val="4D6C7200"/>
    <w:rsid w:val="4DC17BB4"/>
    <w:rsid w:val="4E8112F6"/>
    <w:rsid w:val="4EF179BD"/>
    <w:rsid w:val="4F2C4E99"/>
    <w:rsid w:val="4F5E4769"/>
    <w:rsid w:val="4FA17635"/>
    <w:rsid w:val="519A258E"/>
    <w:rsid w:val="53204D14"/>
    <w:rsid w:val="53F857EF"/>
    <w:rsid w:val="546B4E61"/>
    <w:rsid w:val="548F6F05"/>
    <w:rsid w:val="549C03CB"/>
    <w:rsid w:val="54C85664"/>
    <w:rsid w:val="553E5926"/>
    <w:rsid w:val="554B6D80"/>
    <w:rsid w:val="5572523E"/>
    <w:rsid w:val="563D798B"/>
    <w:rsid w:val="566F7F22"/>
    <w:rsid w:val="570D3802"/>
    <w:rsid w:val="57723577"/>
    <w:rsid w:val="580C04C4"/>
    <w:rsid w:val="598558D1"/>
    <w:rsid w:val="5A8C2C8F"/>
    <w:rsid w:val="5AF20343"/>
    <w:rsid w:val="5B423A25"/>
    <w:rsid w:val="5B5419FF"/>
    <w:rsid w:val="5C3B31D9"/>
    <w:rsid w:val="5C872353"/>
    <w:rsid w:val="5D572A52"/>
    <w:rsid w:val="5E3F6694"/>
    <w:rsid w:val="602F0133"/>
    <w:rsid w:val="60472AF3"/>
    <w:rsid w:val="60831C82"/>
    <w:rsid w:val="612F2977"/>
    <w:rsid w:val="613D1187"/>
    <w:rsid w:val="6162474A"/>
    <w:rsid w:val="622A170C"/>
    <w:rsid w:val="62593D9F"/>
    <w:rsid w:val="625C563D"/>
    <w:rsid w:val="62913539"/>
    <w:rsid w:val="62942175"/>
    <w:rsid w:val="62FC11CB"/>
    <w:rsid w:val="650A5824"/>
    <w:rsid w:val="65AB59CA"/>
    <w:rsid w:val="65B80DDC"/>
    <w:rsid w:val="65FB3738"/>
    <w:rsid w:val="6638246D"/>
    <w:rsid w:val="67B92388"/>
    <w:rsid w:val="680117EA"/>
    <w:rsid w:val="68A8338A"/>
    <w:rsid w:val="68CA1553"/>
    <w:rsid w:val="69F525FF"/>
    <w:rsid w:val="69FB73C3"/>
    <w:rsid w:val="6AA37057"/>
    <w:rsid w:val="6C141B92"/>
    <w:rsid w:val="6C4B3011"/>
    <w:rsid w:val="6CBE13CE"/>
    <w:rsid w:val="6D3C0545"/>
    <w:rsid w:val="6E2B2A93"/>
    <w:rsid w:val="6E797A32"/>
    <w:rsid w:val="6FE32EFA"/>
    <w:rsid w:val="706D3514"/>
    <w:rsid w:val="70930806"/>
    <w:rsid w:val="70F33611"/>
    <w:rsid w:val="714C1B10"/>
    <w:rsid w:val="71600CA6"/>
    <w:rsid w:val="71A768D5"/>
    <w:rsid w:val="72677E12"/>
    <w:rsid w:val="72CB03A1"/>
    <w:rsid w:val="72D75819"/>
    <w:rsid w:val="72E6342D"/>
    <w:rsid w:val="7334797A"/>
    <w:rsid w:val="73486B69"/>
    <w:rsid w:val="735F4F8D"/>
    <w:rsid w:val="74693CC3"/>
    <w:rsid w:val="75051D90"/>
    <w:rsid w:val="753F4D51"/>
    <w:rsid w:val="75A373B3"/>
    <w:rsid w:val="7624601C"/>
    <w:rsid w:val="76C56F1D"/>
    <w:rsid w:val="77A47413"/>
    <w:rsid w:val="77A94A29"/>
    <w:rsid w:val="77DE46D3"/>
    <w:rsid w:val="78A3591C"/>
    <w:rsid w:val="78AD0549"/>
    <w:rsid w:val="79690914"/>
    <w:rsid w:val="79964022"/>
    <w:rsid w:val="7A9712E1"/>
    <w:rsid w:val="7B905FDA"/>
    <w:rsid w:val="7BEE5100"/>
    <w:rsid w:val="7C3E77C3"/>
    <w:rsid w:val="7CA56891"/>
    <w:rsid w:val="7CC77E2B"/>
    <w:rsid w:val="7D5316BF"/>
    <w:rsid w:val="7DF12C86"/>
    <w:rsid w:val="7E0155BF"/>
    <w:rsid w:val="7E4B65AD"/>
    <w:rsid w:val="7FD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Calibri" w:hAnsi="Calibri"/>
    </w:rPr>
  </w:style>
  <w:style w:type="paragraph" w:customStyle="1" w:styleId="4">
    <w:name w:val="_Style 2"/>
    <w:basedOn w:val="1"/>
    <w:next w:val="1"/>
    <w:qFormat/>
    <w:uiPriority w:val="0"/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5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1">
    <w:name w:val="Heading #3|1"/>
    <w:basedOn w:val="1"/>
    <w:qFormat/>
    <w:uiPriority w:val="0"/>
    <w:pPr>
      <w:spacing w:after="49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2">
    <w:name w:val="font3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23">
    <w:name w:val="font81"/>
    <w:basedOn w:val="9"/>
    <w:qFormat/>
    <w:uiPriority w:val="0"/>
    <w:rPr>
      <w:rFonts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24">
    <w:name w:val="font61"/>
    <w:basedOn w:val="9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2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9">
    <w:name w:val="font131"/>
    <w:basedOn w:val="9"/>
    <w:qFormat/>
    <w:uiPriority w:val="0"/>
    <w:rPr>
      <w:rFonts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30">
    <w:name w:val="font141"/>
    <w:basedOn w:val="9"/>
    <w:qFormat/>
    <w:uiPriority w:val="0"/>
    <w:rPr>
      <w:rFonts w:ascii="楷体" w:hAnsi="楷体" w:eastAsia="楷体" w:cs="楷体"/>
      <w:color w:val="000000"/>
      <w:sz w:val="36"/>
      <w:szCs w:val="36"/>
      <w:u w:val="none"/>
    </w:rPr>
  </w:style>
  <w:style w:type="character" w:customStyle="1" w:styleId="31">
    <w:name w:val="font7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32">
    <w:name w:val="font112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33">
    <w:name w:val="font4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34">
    <w:name w:val="font101"/>
    <w:basedOn w:val="9"/>
    <w:qFormat/>
    <w:uiPriority w:val="0"/>
    <w:rPr>
      <w:rFonts w:ascii="华文中宋" w:hAnsi="华文中宋" w:eastAsia="华文中宋" w:cs="华文中宋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E0113C-E9E6-491E-8C92-7B32D5F040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1910</Words>
  <Characters>2073</Characters>
  <Lines>31</Lines>
  <Paragraphs>8</Paragraphs>
  <TotalTime>9</TotalTime>
  <ScaleCrop>false</ScaleCrop>
  <LinksUpToDate>false</LinksUpToDate>
  <CharactersWithSpaces>2327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2023-01-09T10:14:00Z</dcterms:created>
  <dc:creator>Rpc-hyn</dc:creator>
  <cp:lastModifiedBy>宸硕</cp:lastModifiedBy>
  <cp:lastPrinted>2025-09-30T10:43:00Z</cp:lastPrinted>
  <dcterms:modified xsi:type="dcterms:W3CDTF">2025-10-10T06:40:21Z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2275EE75D15D4EDA8D813C63B0A8ACAE_13</vt:lpwstr>
  </property>
  <property fmtid="{D5CDD505-2E9C-101B-9397-08002B2CF9AE}" pid="4" name="KSOTemplateDocerSaveRecord">
    <vt:lpwstr>eyJoZGlkIjoiZTUyNmZjNGU4NmU3NTkyNTQyOGRlYmNjMDIyMDJiNzUiLCJ1c2VySWQiOiI0NDc0NzQ4NDcifQ==</vt:lpwstr>
  </property>
</Properties>
</file>